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2C6FF" w14:textId="4558E70F" w:rsidR="00D602F8" w:rsidRPr="0024761E" w:rsidRDefault="0067021E">
      <w:pPr>
        <w:rPr>
          <w:b/>
          <w:bCs/>
        </w:rPr>
      </w:pPr>
      <w:r w:rsidRPr="0024761E">
        <w:rPr>
          <w:b/>
          <w:bCs/>
        </w:rPr>
        <w:t>Financial wellbeing tips for small and family business owners video transcript</w:t>
      </w:r>
    </w:p>
    <w:p w14:paraId="1B2C81DC" w14:textId="5392D28F" w:rsidR="0067021E" w:rsidRDefault="0067021E">
      <w:r>
        <w:t>Meet me in the middle of the day,</w:t>
      </w:r>
    </w:p>
    <w:p w14:paraId="402330EA" w14:textId="67165132" w:rsidR="0067021E" w:rsidRDefault="0067021E">
      <w:r>
        <w:t xml:space="preserve">Let me hear you say that your cash flows okay. </w:t>
      </w:r>
    </w:p>
    <w:p w14:paraId="529C68F6" w14:textId="1DD1AB2D" w:rsidR="0067021E" w:rsidRDefault="0067021E">
      <w:r>
        <w:t xml:space="preserve">I’m Bruce Billson the Australian Small Business and Family Enterprise Ombudsman, and I probably shouldn’t sing, but my message is important. </w:t>
      </w:r>
    </w:p>
    <w:p w14:paraId="1DE3A032" w14:textId="0239315D" w:rsidR="0067021E" w:rsidRDefault="0067021E">
      <w:r>
        <w:t xml:space="preserve">I was trying to get your attention. </w:t>
      </w:r>
    </w:p>
    <w:p w14:paraId="6CD7255C" w14:textId="0DE5E54F" w:rsidR="0067021E" w:rsidRDefault="0067021E">
      <w:r>
        <w:t xml:space="preserve">Owning and leading a small or family business is a big responsibility. </w:t>
      </w:r>
    </w:p>
    <w:p w14:paraId="158FFB96" w14:textId="3B6C348C" w:rsidR="0067021E" w:rsidRDefault="000044A0">
      <w:r>
        <w:t xml:space="preserve">Yeah, there’s joy there at times, </w:t>
      </w:r>
      <w:r w:rsidR="008E11A6">
        <w:t xml:space="preserve">but the challenges there are real. </w:t>
      </w:r>
    </w:p>
    <w:p w14:paraId="53F7690A" w14:textId="5D9C3714" w:rsidR="008E11A6" w:rsidRDefault="008E11A6">
      <w:r>
        <w:t xml:space="preserve">And one of the real challenges that we’re hearing more about </w:t>
      </w:r>
      <w:r w:rsidR="00272948">
        <w:t xml:space="preserve">is the concern around financial hardship </w:t>
      </w:r>
      <w:r w:rsidR="005B51BE">
        <w:t xml:space="preserve">and that these current times </w:t>
      </w:r>
      <w:r w:rsidR="0061289D">
        <w:t xml:space="preserve">are making that a big source of anxiety </w:t>
      </w:r>
      <w:r w:rsidR="00B47000">
        <w:t xml:space="preserve">for small and family business owners. </w:t>
      </w:r>
    </w:p>
    <w:p w14:paraId="25C3833A" w14:textId="1B077C4B" w:rsidR="00D03C4E" w:rsidRDefault="00D03C4E">
      <w:r>
        <w:t xml:space="preserve">But there is some good news. </w:t>
      </w:r>
    </w:p>
    <w:p w14:paraId="6366F4B4" w14:textId="401E0A36" w:rsidR="008C7A56" w:rsidRDefault="008C7A56">
      <w:r>
        <w:t xml:space="preserve">A bit of planning, a bit of preparation can really help. </w:t>
      </w:r>
    </w:p>
    <w:p w14:paraId="06A05664" w14:textId="62623A04" w:rsidR="008C7A56" w:rsidRDefault="00F43928">
      <w:r>
        <w:t xml:space="preserve">By regularly spending some time taking care of the financial </w:t>
      </w:r>
      <w:r w:rsidR="00BC641C">
        <w:t xml:space="preserve">wellbeing of your business, you can reduce the anxiety and put yourself and your business </w:t>
      </w:r>
      <w:r w:rsidR="001C6ED7">
        <w:t>in the best possible space to have a good, healthy, financial position</w:t>
      </w:r>
      <w:r w:rsidR="00FB65FC">
        <w:t xml:space="preserve">. </w:t>
      </w:r>
    </w:p>
    <w:p w14:paraId="784EDC4B" w14:textId="40B09C64" w:rsidR="00FB65FC" w:rsidRDefault="00FB65FC">
      <w:r>
        <w:t xml:space="preserve">Here’s a few things that you can think about. </w:t>
      </w:r>
    </w:p>
    <w:p w14:paraId="260CF157" w14:textId="6D6E0CE3" w:rsidR="00FB65FC" w:rsidRDefault="00FB65FC">
      <w:r>
        <w:t xml:space="preserve">If you are thinking about accessing finance, </w:t>
      </w:r>
      <w:r w:rsidR="00C85770">
        <w:t xml:space="preserve">check out AFCA, the Australian Financial Complaints Authority. </w:t>
      </w:r>
      <w:r w:rsidR="004B7079">
        <w:t>I know if it was me, I probably wouldn’t take a loan off a business that wasn’t an AFCA member</w:t>
      </w:r>
      <w:r w:rsidR="00DC651E">
        <w:t xml:space="preserve"> because there are safeguards in being an AFCA member. </w:t>
      </w:r>
    </w:p>
    <w:p w14:paraId="0F144B8D" w14:textId="67946E82" w:rsidR="00DC651E" w:rsidRDefault="00DC651E">
      <w:r>
        <w:t xml:space="preserve">Not all financiers </w:t>
      </w:r>
      <w:r w:rsidR="001836BA">
        <w:t xml:space="preserve">to small business are, but if they are an AFCA member you can get some redress </w:t>
      </w:r>
      <w:r w:rsidR="00680F12">
        <w:t xml:space="preserve">under certain circumstances. </w:t>
      </w:r>
    </w:p>
    <w:p w14:paraId="42FAB9FC" w14:textId="26827E8C" w:rsidR="00680F12" w:rsidRDefault="00680F12">
      <w:r>
        <w:t xml:space="preserve">Make sure you’ve read the contract </w:t>
      </w:r>
      <w:r w:rsidR="003573C5">
        <w:t>in the agreement before signing, know what you’re getting into</w:t>
      </w:r>
      <w:r w:rsidR="00DF51A9">
        <w:t xml:space="preserve">, and if your business is struggling, don’t delay seeking help. </w:t>
      </w:r>
    </w:p>
    <w:p w14:paraId="0FBB29D8" w14:textId="57EFD03A" w:rsidR="00DF51A9" w:rsidRDefault="00DF51A9">
      <w:r>
        <w:t xml:space="preserve">Speak to your accountant, </w:t>
      </w:r>
      <w:r w:rsidR="00527F6A">
        <w:t xml:space="preserve">your financial advisor, your trusted business advisor to get the help you need </w:t>
      </w:r>
      <w:r w:rsidR="005D0076">
        <w:t xml:space="preserve">and to develop a plan to get you back on the right path. </w:t>
      </w:r>
    </w:p>
    <w:p w14:paraId="6E0B3AC9" w14:textId="58EDF168" w:rsidR="005D0076" w:rsidRDefault="005D0076">
      <w:r>
        <w:t xml:space="preserve">Check with your local chambers </w:t>
      </w:r>
      <w:r w:rsidR="00011FA7">
        <w:t xml:space="preserve">of commerce, those industry associations and peer groups often have resources </w:t>
      </w:r>
      <w:r w:rsidR="008A474F">
        <w:t xml:space="preserve">and wisdom </w:t>
      </w:r>
      <w:r w:rsidR="00D01114">
        <w:t xml:space="preserve">from other small business owners that can be really helpful at </w:t>
      </w:r>
      <w:r w:rsidR="00B47808">
        <w:t>times of financial distress.</w:t>
      </w:r>
    </w:p>
    <w:p w14:paraId="797E73C2" w14:textId="459A1062" w:rsidR="00B47808" w:rsidRDefault="00B47808">
      <w:r>
        <w:t xml:space="preserve">And check out our website. On our webpage, we’ve got a financial wellbeing resource. </w:t>
      </w:r>
    </w:p>
    <w:p w14:paraId="57830131" w14:textId="36950313" w:rsidR="005B55BD" w:rsidRDefault="005B55BD">
      <w:r>
        <w:t xml:space="preserve">Check out the ASBFEO website. </w:t>
      </w:r>
    </w:p>
    <w:p w14:paraId="5D96A5AE" w14:textId="39DD92D6" w:rsidR="005B55BD" w:rsidRDefault="005B55BD">
      <w:r>
        <w:t xml:space="preserve">There’s a few tips in there where you can get some help. Financial </w:t>
      </w:r>
      <w:r w:rsidR="00A84E15">
        <w:t>Counselling</w:t>
      </w:r>
      <w:r>
        <w:t xml:space="preserve"> Australia. They</w:t>
      </w:r>
      <w:r w:rsidR="003C2C18">
        <w:t xml:space="preserve">’ve got a debt helpline for small business. Its free, its independent, its confidential, it might help. </w:t>
      </w:r>
    </w:p>
    <w:p w14:paraId="46D7BC4C" w14:textId="7616FF1B" w:rsidR="003C2C18" w:rsidRDefault="003C2C18">
      <w:r>
        <w:t xml:space="preserve">The Tax Office can also be quite helpful. </w:t>
      </w:r>
      <w:r w:rsidR="00946D6B">
        <w:t>Yes,</w:t>
      </w:r>
      <w:r>
        <w:t xml:space="preserve"> you have tax </w:t>
      </w:r>
      <w:r w:rsidR="00946D6B">
        <w:t>obligations,</w:t>
      </w:r>
      <w:r>
        <w:t xml:space="preserve"> but the Tax Office</w:t>
      </w:r>
      <w:r w:rsidR="005C20A3">
        <w:t xml:space="preserve"> is prepared to work with small businesses that are experiencing financial hardship and meet their </w:t>
      </w:r>
      <w:r w:rsidR="00F661B5">
        <w:t xml:space="preserve">obligations. </w:t>
      </w:r>
    </w:p>
    <w:p w14:paraId="05DE879D" w14:textId="3D8F8B68" w:rsidR="00F70E4C" w:rsidRDefault="00F661B5">
      <w:r>
        <w:lastRenderedPageBreak/>
        <w:t xml:space="preserve">And if you are in a dispute, our Assistance Team can possibly be your best source of </w:t>
      </w:r>
      <w:r w:rsidR="00F70E4C">
        <w:t>help available. Try and check it out yourself. Work out those problems with resources that we can provide.</w:t>
      </w:r>
    </w:p>
    <w:p w14:paraId="2F3AF2F9" w14:textId="5C49298A" w:rsidR="00F70E4C" w:rsidRDefault="00F70E4C">
      <w:r>
        <w:t xml:space="preserve">But if help is needed, our Assistance Team can be really vital. </w:t>
      </w:r>
    </w:p>
    <w:p w14:paraId="0295E1D0" w14:textId="145725A7" w:rsidR="00F70E4C" w:rsidRDefault="00137DEC">
      <w:r>
        <w:t xml:space="preserve">And if your financier </w:t>
      </w:r>
      <w:r w:rsidR="00AF315C">
        <w:t>o</w:t>
      </w:r>
      <w:r>
        <w:t xml:space="preserve">r bank is expecting you to make payments that you are expected to meet, </w:t>
      </w:r>
      <w:r w:rsidR="00AF315C">
        <w:t xml:space="preserve">get on the front foot. Reach out to them and see what sort of assistance and </w:t>
      </w:r>
      <w:r w:rsidR="00A84E15">
        <w:t>even</w:t>
      </w:r>
      <w:r w:rsidR="00AF315C">
        <w:t xml:space="preserve"> hardship support they might be able to provide. </w:t>
      </w:r>
    </w:p>
    <w:p w14:paraId="0D770D89" w14:textId="3DCEAFBF" w:rsidR="00AF315C" w:rsidRDefault="00AF315C">
      <w:r>
        <w:t xml:space="preserve">And if it all gets so much that you’re a bit overwhelmed, don’t forget </w:t>
      </w:r>
      <w:r w:rsidR="006F0192">
        <w:t xml:space="preserve">the </w:t>
      </w:r>
      <w:r>
        <w:t xml:space="preserve">Beyond Blue </w:t>
      </w:r>
      <w:r w:rsidR="006F0192">
        <w:t xml:space="preserve">NewAccess for Small Business Owners resource line. That’s a coaching program designed, </w:t>
      </w:r>
      <w:r w:rsidR="002C7C40">
        <w:t xml:space="preserve">one-on-one telehealth with a small business, experienced, trained practitioner to help you navigate those times of financial distress. </w:t>
      </w:r>
    </w:p>
    <w:p w14:paraId="4F634C94" w14:textId="06CD795C" w:rsidR="002C7C40" w:rsidRDefault="00D62892">
      <w:r>
        <w:t xml:space="preserve">But above all, don’t wait, get out early, get that help and that will get you on track to get the best possible outcome </w:t>
      </w:r>
      <w:r w:rsidR="004666D6">
        <w:t xml:space="preserve">for you and your business. Because that’s what we’re about. </w:t>
      </w:r>
    </w:p>
    <w:p w14:paraId="33F349D0" w14:textId="6FA319C8" w:rsidR="004666D6" w:rsidRDefault="004666D6">
      <w:r>
        <w:t xml:space="preserve">Because we know a healthy, small and family business leader </w:t>
      </w:r>
      <w:r w:rsidR="00DF36D4">
        <w:t xml:space="preserve">adds to healthy, small and family businesses and that’s great for our economy and great for our community. </w:t>
      </w:r>
    </w:p>
    <w:p w14:paraId="11DE4584" w14:textId="7B08A446" w:rsidR="00DF36D4" w:rsidRDefault="00A84E15">
      <w:r>
        <w:t xml:space="preserve">It’s worth checking out. </w:t>
      </w:r>
    </w:p>
    <w:p w14:paraId="11D389BD" w14:textId="107F7CAC" w:rsidR="00F661B5" w:rsidRDefault="00F661B5">
      <w:r>
        <w:t xml:space="preserve"> </w:t>
      </w:r>
    </w:p>
    <w:sectPr w:rsidR="00F66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1E"/>
    <w:rsid w:val="000044A0"/>
    <w:rsid w:val="00011FA7"/>
    <w:rsid w:val="000965A8"/>
    <w:rsid w:val="00137DEC"/>
    <w:rsid w:val="001639FC"/>
    <w:rsid w:val="001836BA"/>
    <w:rsid w:val="001C6ED7"/>
    <w:rsid w:val="0024761E"/>
    <w:rsid w:val="00272948"/>
    <w:rsid w:val="002C7C40"/>
    <w:rsid w:val="003573C5"/>
    <w:rsid w:val="003C2C18"/>
    <w:rsid w:val="004666D6"/>
    <w:rsid w:val="004B7079"/>
    <w:rsid w:val="00527F6A"/>
    <w:rsid w:val="005B51BE"/>
    <w:rsid w:val="005B55BD"/>
    <w:rsid w:val="005C20A3"/>
    <w:rsid w:val="005D0076"/>
    <w:rsid w:val="0061289D"/>
    <w:rsid w:val="00640FA8"/>
    <w:rsid w:val="0067021E"/>
    <w:rsid w:val="00680F12"/>
    <w:rsid w:val="006F0192"/>
    <w:rsid w:val="008A474F"/>
    <w:rsid w:val="008C7A56"/>
    <w:rsid w:val="008E11A6"/>
    <w:rsid w:val="00946D6B"/>
    <w:rsid w:val="00A84E15"/>
    <w:rsid w:val="00AF315C"/>
    <w:rsid w:val="00B47000"/>
    <w:rsid w:val="00B47808"/>
    <w:rsid w:val="00BC641C"/>
    <w:rsid w:val="00C84C7E"/>
    <w:rsid w:val="00C85770"/>
    <w:rsid w:val="00CC4119"/>
    <w:rsid w:val="00D01114"/>
    <w:rsid w:val="00D03C4E"/>
    <w:rsid w:val="00D602F8"/>
    <w:rsid w:val="00D62892"/>
    <w:rsid w:val="00DC651E"/>
    <w:rsid w:val="00DF36D4"/>
    <w:rsid w:val="00DF51A9"/>
    <w:rsid w:val="00F43928"/>
    <w:rsid w:val="00F661B5"/>
    <w:rsid w:val="00F70E4C"/>
    <w:rsid w:val="00FB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CE85"/>
  <w15:chartTrackingRefBased/>
  <w15:docId w15:val="{5C5BAECD-ABAD-4D0C-97F4-5E047FF7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2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2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2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2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2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2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2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BC66A297EFE4092C92BD715BB742B" ma:contentTypeVersion="20" ma:contentTypeDescription="Create a new document." ma:contentTypeScope="" ma:versionID="985e3e40e05deddbd428ee37fd034588">
  <xsd:schema xmlns:xsd="http://www.w3.org/2001/XMLSchema" xmlns:xs="http://www.w3.org/2001/XMLSchema" xmlns:p="http://schemas.microsoft.com/office/2006/metadata/properties" xmlns:ns2="8c1dcaad-f81b-4b7a-aa4b-c3e91d379893" xmlns:ns3="fe39d773-a83d-4623-ae74-f25711a76616" xmlns:ns4="ee68c0c0-de93-49b3-9d7c-693442653a4d" targetNamespace="http://schemas.microsoft.com/office/2006/metadata/properties" ma:root="true" ma:fieldsID="125c0572bb4e09650be04f739dfb1a87" ns2:_="" ns3:_="" ns4:_="">
    <xsd:import namespace="8c1dcaad-f81b-4b7a-aa4b-c3e91d379893"/>
    <xsd:import namespace="fe39d773-a83d-4623-ae74-f25711a76616"/>
    <xsd:import namespace="ee68c0c0-de93-49b3-9d7c-693442653a4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 minOccurs="0"/>
                <xsd:element ref="ns2:TaxCatchAll" minOccurs="0"/>
                <xsd:element ref="ns2:TaxCatchAllLabel" minOccurs="0"/>
                <xsd:element ref="ns3:e4fe7dcdd1c0411bbf19a4de3665191f" minOccurs="0"/>
                <xsd:element ref="ns3:gfba5f33532c49208d2320ce38cc3c2b" minOccurs="0"/>
                <xsd:element ref="ns3:kfc39f3e4e2747ae990d3c8bb74a5a64" minOccurs="0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TSY_CreatedByDivision" minOccurs="0"/>
                <xsd:element ref="ns2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caad-f81b-4b7a-aa4b-c3e91d3798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73f5ca-6698-4520-a155-72cb0a37ce91}" ma:internalName="TaxCatchAll" ma:showField="CatchAllData" ma:web="8c1dcaad-f81b-4b7a-aa4b-c3e91d379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e73f5ca-6698-4520-a155-72cb0a37ce91}" ma:internalName="TaxCatchAllLabel" ma:readOnly="true" ma:showField="CatchAllDataLabel" ma:web="8c1dcaad-f81b-4b7a-aa4b-c3e91d379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SY_CreatedByDivision" ma:index="35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6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Small Business|e2fd7e3f-7fa9-4ef9-99b7-00b2449db72e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fieldId="{e4fe7dcd-d1c0-411b-bf19-a4de3665191f}" ma:sspId="218240cd-c75f-40bd-87f4-262ac964b25b" ma:termSetId="e51611db-dcc4-4a7f-a2cc-115db8e274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fieldId="{0fba5f33-532c-4920-8d23-20ce38cc3c2b}" ma:taxonomyMulti="true" ma:sspId="218240cd-c75f-40bd-87f4-262ac964b25b" ma:termSetId="8b466486-1be6-49d1-b488-bf8aa54a5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fieldId="{4fc39f3e-4e27-47ae-990d-3c8bb74a5a64}" ma:sspId="218240cd-c75f-40bd-87f4-262ac964b25b" ma:termSetId="33b8a589-1a72-4207-935d-d7fbf795ce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8c0c0-de93-49b3-9d7c-693442653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/>
    </e4fe7dcdd1c0411bbf19a4de3665191f>
    <kfc39f3e4e2747ae990d3c8bb74a5a64 xmlns="fe39d773-a83d-4623-ae74-f25711a76616">
      <Terms xmlns="http://schemas.microsoft.com/office/infopath/2007/PartnerControls"/>
    </kfc39f3e4e2747ae990d3c8bb74a5a64>
    <ge25bdd0d6464e36b066695d9e81d63d xmlns="fe39d773-a83d-4623-ae74-f25711a76616">
      <Terms xmlns="http://schemas.microsoft.com/office/infopath/2007/PartnerControls"/>
    </ge25bdd0d6464e36b066695d9e81d63d>
    <lcf76f155ced4ddcb4097134ff3c332f xmlns="ee68c0c0-de93-49b3-9d7c-693442653a4d">
      <Terms xmlns="http://schemas.microsoft.com/office/infopath/2007/PartnerControls"/>
    </lcf76f155ced4ddcb4097134ff3c332f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Small Business</TermName>
          <TermId xmlns="http://schemas.microsoft.com/office/infopath/2007/PartnerControls">e2fd7e3f-7fa9-4ef9-99b7-00b2449db72e</TermId>
        </TermInfo>
      </Terms>
    </a48f371a4a874164b16a8c4aab488f5c>
    <TaxCatchAll xmlns="8c1dcaad-f81b-4b7a-aa4b-c3e91d379893">
      <Value>1</Value>
    </TaxCatchAll>
    <gfba5f33532c49208d2320ce38cc3c2b xmlns="fe39d773-a83d-4623-ae74-f25711a76616">
      <Terms xmlns="http://schemas.microsoft.com/office/infopath/2007/PartnerControls"/>
    </gfba5f33532c49208d2320ce38cc3c2b>
    <_dlc_DocId xmlns="fe39d773-a83d-4623-ae74-f25711a76616">7T6Z3RW2YEMJ-1353738162-344</_dlc_DocId>
    <_dlc_DocIdUrl xmlns="fe39d773-a83d-4623-ae74-f25711a76616">
      <Url>https://austreasury.sharepoint.com/sites/comm-function/_layouts/15/DocIdRedir.aspx?ID=7T6Z3RW2YEMJ-1353738162-344</Url>
      <Description>7T6Z3RW2YEMJ-1353738162-344</Description>
    </_dlc_DocIdUrl>
    <TSY_ModifiedByDivision xmlns="8c1dcaad-f81b-4b7a-aa4b-c3e91d379893">Revenue Small Business and Law Group - Australia Small Business and Family Enterprise Omb</TSY_ModifiedByDivision>
    <TSY_CreatedByDivision xmlns="8c1dcaad-f81b-4b7a-aa4b-c3e91d379893">Revenue Small Business and Law Group - Australia Small Business and Family Enterprise Omb</TSY_CreatedByDivi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CBC12-09CA-4586-B3F6-E09276F570B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190771-A7A1-42F7-B5D1-FCD69ED65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dcaad-f81b-4b7a-aa4b-c3e91d379893"/>
    <ds:schemaRef ds:uri="fe39d773-a83d-4623-ae74-f25711a76616"/>
    <ds:schemaRef ds:uri="ee68c0c0-de93-49b3-9d7c-693442653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20FDA2-ADAD-4CA7-8096-4F85740D1A55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8c1dcaad-f81b-4b7a-aa4b-c3e91d37989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e68c0c0-de93-49b3-9d7c-693442653a4d"/>
    <ds:schemaRef ds:uri="fe39d773-a83d-4623-ae74-f25711a76616"/>
  </ds:schemaRefs>
</ds:datastoreItem>
</file>

<file path=customXml/itemProps4.xml><?xml version="1.0" encoding="utf-8"?>
<ds:datastoreItem xmlns:ds="http://schemas.openxmlformats.org/officeDocument/2006/customXml" ds:itemID="{80C24532-D5D4-4457-A5D7-559F52515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3118</Characters>
  <Application>Microsoft Office Word</Application>
  <DocSecurity>0</DocSecurity>
  <Lines>25</Lines>
  <Paragraphs>7</Paragraphs>
  <ScaleCrop>false</ScaleCrop>
  <Company>Treasury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Watman, Amelia</dc:creator>
  <cp:keywords/>
  <dc:description/>
  <cp:lastModifiedBy>Cox, Stef</cp:lastModifiedBy>
  <cp:revision>2</cp:revision>
  <dcterms:created xsi:type="dcterms:W3CDTF">2026-02-17T23:29:00Z</dcterms:created>
  <dcterms:modified xsi:type="dcterms:W3CDTF">2026-02-17T23:29:00Z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2026-02-13T07:01:28Z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8acb2b35-2dd7-4371-960c-7839aff8eb5d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ContentTypeId">
    <vt:lpwstr>0x010100C13BC66A297EFE4092C92BD715BB742B</vt:lpwstr>
  </property>
  <property fmtid="{D5CDD505-2E9C-101B-9397-08002B2CF9AE}" pid="11" name="eTheme">
    <vt:lpwstr>1;#Small Business|e2fd7e3f-7fa9-4ef9-99b7-00b2449db72e</vt:lpwstr>
  </property>
  <property fmtid="{D5CDD505-2E9C-101B-9397-08002B2CF9AE}" pid="12" name="_dlc_DocIdItemGuid">
    <vt:lpwstr>d9407782-5087-41bf-9d28-69f8b049e2d8</vt:lpwstr>
  </property>
  <property fmtid="{D5CDD505-2E9C-101B-9397-08002B2CF9AE}" pid="13" name="TSYStatus">
    <vt:lpwstr/>
  </property>
  <property fmtid="{D5CDD505-2E9C-101B-9397-08002B2CF9AE}" pid="14" name="MediaServiceImageTags">
    <vt:lpwstr/>
  </property>
  <property fmtid="{D5CDD505-2E9C-101B-9397-08002B2CF9AE}" pid="15" name="eDocumentType">
    <vt:lpwstr/>
  </property>
  <property fmtid="{D5CDD505-2E9C-101B-9397-08002B2CF9AE}" pid="16" name="eTopic">
    <vt:lpwstr/>
  </property>
  <property fmtid="{D5CDD505-2E9C-101B-9397-08002B2CF9AE}" pid="17" name="eActivity">
    <vt:lpwstr/>
  </property>
  <property fmtid="{D5CDD505-2E9C-101B-9397-08002B2CF9AE}" pid="18" name="docLang">
    <vt:lpwstr>en</vt:lpwstr>
  </property>
</Properties>
</file>